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5C" w:rsidRPr="0046465C" w:rsidRDefault="0046465C" w:rsidP="0046465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Приложение N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6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46465C" w:rsidRPr="0046465C" w:rsidRDefault="0046465C" w:rsidP="0046465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46465C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Учетной политике</w:t>
      </w:r>
    </w:p>
    <w:p w:rsidR="0046465C" w:rsidRPr="0046465C" w:rsidRDefault="0046465C" w:rsidP="00464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бухгалтерского учета</w:t>
      </w:r>
    </w:p>
    <w:p w:rsidR="0046465C" w:rsidRDefault="0046465C" w:rsidP="0046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</w:p>
    <w:p w:rsidR="0046465C" w:rsidRDefault="0046465C" w:rsidP="0046465C">
      <w:pPr>
        <w:pStyle w:val="ConsPlusNormal"/>
        <w:jc w:val="both"/>
        <w:rPr>
          <w:b/>
        </w:rPr>
      </w:pPr>
      <w:r w:rsidRPr="0046465C">
        <w:t xml:space="preserve">                                 </w:t>
      </w:r>
      <w:r w:rsidRPr="0046465C">
        <w:rPr>
          <w:b/>
        </w:rPr>
        <w:t>Положение о служебных командировках</w:t>
      </w:r>
      <w:r>
        <w:rPr>
          <w:b/>
        </w:rPr>
        <w:t xml:space="preserve"> </w:t>
      </w:r>
    </w:p>
    <w:p w:rsidR="0046465C" w:rsidRPr="0046465C" w:rsidRDefault="0046465C" w:rsidP="0046465C">
      <w:pPr>
        <w:pStyle w:val="ConsPlusNormal"/>
        <w:jc w:val="both"/>
        <w:rPr>
          <w:b/>
        </w:rPr>
      </w:pPr>
    </w:p>
    <w:p w:rsidR="0046465C" w:rsidRPr="0046465C" w:rsidRDefault="0046465C" w:rsidP="0046465C">
      <w:pPr>
        <w:pStyle w:val="ConsPlusNormal"/>
        <w:jc w:val="both"/>
      </w:pPr>
      <w:r>
        <w:t xml:space="preserve">  </w:t>
      </w:r>
      <w:r w:rsidRPr="0046465C">
        <w:t>1</w:t>
      </w:r>
      <w:r>
        <w:t>.</w:t>
      </w:r>
      <w:r w:rsidRPr="0046465C">
        <w:t xml:space="preserve"> Настоящее Положение определяет особенности порядка направления работников </w:t>
      </w:r>
      <w:proofErr w:type="gramStart"/>
      <w:r w:rsidRPr="0046465C">
        <w:t>в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 xml:space="preserve">служебные </w:t>
      </w:r>
      <w:proofErr w:type="gramStart"/>
      <w:r w:rsidRPr="0046465C">
        <w:t>командировки</w:t>
      </w:r>
      <w:proofErr w:type="gramEnd"/>
      <w:r w:rsidRPr="0046465C">
        <w:t xml:space="preserve"> как на территории Российской Федерации, так и на территории</w:t>
      </w:r>
    </w:p>
    <w:p w:rsidR="0046465C" w:rsidRPr="0046465C" w:rsidRDefault="0046465C" w:rsidP="0046465C">
      <w:pPr>
        <w:pStyle w:val="ConsPlusNormal"/>
        <w:jc w:val="both"/>
      </w:pPr>
      <w:r w:rsidRPr="0046465C">
        <w:t>иностранных госуда</w:t>
      </w:r>
      <w:proofErr w:type="gramStart"/>
      <w:r w:rsidRPr="0046465C">
        <w:t>рств в с</w:t>
      </w:r>
      <w:proofErr w:type="gramEnd"/>
      <w:r w:rsidRPr="0046465C">
        <w:t>оответствии со ст. ст. 166 - 168 ТК РФ и Постановлением</w:t>
      </w:r>
    </w:p>
    <w:p w:rsidR="0046465C" w:rsidRPr="0046465C" w:rsidRDefault="0046465C" w:rsidP="0046465C">
      <w:pPr>
        <w:pStyle w:val="ConsPlusNormal"/>
        <w:jc w:val="both"/>
      </w:pPr>
      <w:r w:rsidRPr="0046465C">
        <w:t>Правительства РФ от 13.10.2008 № 749</w:t>
      </w:r>
    </w:p>
    <w:p w:rsidR="0046465C" w:rsidRPr="0046465C" w:rsidRDefault="0046465C" w:rsidP="0046465C">
      <w:pPr>
        <w:pStyle w:val="ConsPlusNormal"/>
        <w:jc w:val="both"/>
      </w:pPr>
      <w:r>
        <w:t xml:space="preserve">  </w:t>
      </w:r>
      <w:r w:rsidRPr="0046465C">
        <w:t>2</w:t>
      </w:r>
      <w:r>
        <w:t>.</w:t>
      </w:r>
      <w:r w:rsidRPr="0046465C">
        <w:t xml:space="preserve"> Решение работодателя о направлении работника (</w:t>
      </w:r>
      <w:proofErr w:type="spellStart"/>
      <w:r w:rsidRPr="0046465C">
        <w:t>ов</w:t>
      </w:r>
      <w:proofErr w:type="spellEnd"/>
      <w:r w:rsidRPr="0046465C">
        <w:t>) в командировку оформляется</w:t>
      </w:r>
    </w:p>
    <w:p w:rsidR="0046465C" w:rsidRPr="0046465C" w:rsidRDefault="0046465C" w:rsidP="0046465C">
      <w:pPr>
        <w:pStyle w:val="ConsPlusNormal"/>
        <w:jc w:val="both"/>
      </w:pPr>
      <w:r w:rsidRPr="0046465C">
        <w:t>Приказом о направлении работника в командировку по унифицированным формам,</w:t>
      </w:r>
    </w:p>
    <w:p w:rsidR="0046465C" w:rsidRPr="0046465C" w:rsidRDefault="0046465C" w:rsidP="0046465C">
      <w:pPr>
        <w:pStyle w:val="ConsPlusNormal"/>
        <w:jc w:val="both"/>
      </w:pPr>
      <w:proofErr w:type="gramStart"/>
      <w:r w:rsidRPr="0046465C">
        <w:t>утвержденным Постановлением Госкомстата России от 05.01.2004 № 1 (№ Т-9, при направлении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>нескольких работников № Т-9а).</w:t>
      </w:r>
    </w:p>
    <w:p w:rsidR="0046465C" w:rsidRPr="0046465C" w:rsidRDefault="00882C00" w:rsidP="0046465C">
      <w:pPr>
        <w:pStyle w:val="ConsPlusNormal"/>
        <w:jc w:val="both"/>
      </w:pPr>
      <w:r>
        <w:t xml:space="preserve">  </w:t>
      </w:r>
      <w:r w:rsidR="0046465C" w:rsidRPr="0046465C">
        <w:t>3</w:t>
      </w:r>
      <w:r>
        <w:t>.</w:t>
      </w:r>
      <w:r w:rsidR="0046465C" w:rsidRPr="0046465C">
        <w:t xml:space="preserve"> </w:t>
      </w:r>
      <w:proofErr w:type="gramStart"/>
      <w:r w:rsidR="0046465C" w:rsidRPr="0046465C">
        <w:t>В</w:t>
      </w:r>
      <w:proofErr w:type="gramEnd"/>
      <w:r w:rsidR="0046465C" w:rsidRPr="0046465C">
        <w:t xml:space="preserve"> командировки направляются работники, состоящие в трудовых отношениях с</w:t>
      </w:r>
    </w:p>
    <w:p w:rsidR="0046465C" w:rsidRPr="0046465C" w:rsidRDefault="0046465C" w:rsidP="0046465C">
      <w:pPr>
        <w:pStyle w:val="ConsPlusNormal"/>
        <w:jc w:val="both"/>
      </w:pPr>
      <w:r w:rsidRPr="0046465C">
        <w:t>работодателем (постоянные работники и совместители).</w:t>
      </w:r>
    </w:p>
    <w:p w:rsidR="0046465C" w:rsidRPr="0046465C" w:rsidRDefault="00882C00" w:rsidP="0046465C">
      <w:pPr>
        <w:pStyle w:val="ConsPlusNormal"/>
        <w:jc w:val="both"/>
      </w:pPr>
      <w:r>
        <w:t xml:space="preserve">  </w:t>
      </w:r>
      <w:r w:rsidR="0046465C" w:rsidRPr="0046465C">
        <w:t>4</w:t>
      </w:r>
      <w:r>
        <w:t>.</w:t>
      </w:r>
      <w:r w:rsidR="0046465C" w:rsidRPr="0046465C">
        <w:t xml:space="preserve"> Работники направляются в командировки по распоряжению работодателя </w:t>
      </w:r>
      <w:proofErr w:type="gramStart"/>
      <w:r w:rsidR="0046465C" w:rsidRPr="0046465C">
        <w:t>на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>определенный срок для выполнения служебного поручения вне места постоянной работы.</w:t>
      </w:r>
    </w:p>
    <w:p w:rsidR="0046465C" w:rsidRDefault="00882C00" w:rsidP="0046465C">
      <w:pPr>
        <w:pStyle w:val="ConsPlusNormal"/>
        <w:jc w:val="both"/>
      </w:pPr>
      <w:r>
        <w:t xml:space="preserve">  </w:t>
      </w:r>
      <w:r w:rsidR="0046465C" w:rsidRPr="0046465C">
        <w:t>5</w:t>
      </w:r>
      <w:r>
        <w:t xml:space="preserve">. </w:t>
      </w:r>
      <w:r w:rsidR="0046465C" w:rsidRPr="0046465C">
        <w:t>Служебные поездки работников, постоянная работа которых осуществляется в пути или</w:t>
      </w:r>
      <w:r>
        <w:t xml:space="preserve"> </w:t>
      </w:r>
      <w:r w:rsidR="0046465C" w:rsidRPr="0046465C">
        <w:t>имеет разъездной характер, командировками не признаются.</w:t>
      </w:r>
    </w:p>
    <w:p w:rsidR="00882C00" w:rsidRPr="0046465C" w:rsidRDefault="00882C00" w:rsidP="0046465C">
      <w:pPr>
        <w:pStyle w:val="ConsPlusNormal"/>
        <w:jc w:val="both"/>
      </w:pPr>
      <w:r>
        <w:t xml:space="preserve">  6. Максимальный срок командировки составляет 60 дней.</w:t>
      </w:r>
    </w:p>
    <w:p w:rsidR="0046465C" w:rsidRPr="0046465C" w:rsidRDefault="00882C00" w:rsidP="0046465C">
      <w:pPr>
        <w:pStyle w:val="ConsPlusNormal"/>
        <w:jc w:val="both"/>
      </w:pPr>
      <w:r>
        <w:t xml:space="preserve">  </w:t>
      </w:r>
      <w:r w:rsidR="0046465C" w:rsidRPr="0046465C">
        <w:t>7</w:t>
      </w:r>
      <w:r>
        <w:t xml:space="preserve">. </w:t>
      </w:r>
      <w:r w:rsidR="0046465C" w:rsidRPr="0046465C">
        <w:t>Явка работника на работу в день выезда в командировку и в день приезда из командировки</w:t>
      </w:r>
      <w:r>
        <w:t xml:space="preserve"> </w:t>
      </w:r>
      <w:r w:rsidR="0046465C" w:rsidRPr="0046465C">
        <w:t>необязательна, за указанные дни выплачиваются суточные.</w:t>
      </w:r>
    </w:p>
    <w:p w:rsidR="0046465C" w:rsidRPr="0046465C" w:rsidRDefault="00882C00" w:rsidP="0046465C">
      <w:pPr>
        <w:pStyle w:val="ConsPlusNormal"/>
        <w:jc w:val="both"/>
      </w:pPr>
      <w:r>
        <w:t xml:space="preserve">  </w:t>
      </w:r>
      <w:r w:rsidR="0046465C" w:rsidRPr="0046465C">
        <w:t>8</w:t>
      </w:r>
      <w:r>
        <w:t xml:space="preserve">. </w:t>
      </w:r>
      <w:r w:rsidR="0046465C" w:rsidRPr="0046465C">
        <w:t>Если работник выезжает в командировку или приезжает из нее в выходной или нерабочий</w:t>
      </w:r>
      <w:r>
        <w:t xml:space="preserve"> </w:t>
      </w:r>
      <w:r w:rsidR="0046465C" w:rsidRPr="0046465C">
        <w:t>праздничный день, за этот день оплата производится в соответствии с распорядком работы</w:t>
      </w:r>
      <w:r>
        <w:t xml:space="preserve"> </w:t>
      </w:r>
      <w:r w:rsidR="0046465C" w:rsidRPr="0046465C">
        <w:t>учреждения.</w:t>
      </w:r>
    </w:p>
    <w:p w:rsidR="0046465C" w:rsidRPr="0046465C" w:rsidRDefault="00882C00" w:rsidP="00882C00">
      <w:pPr>
        <w:pStyle w:val="ConsPlusNormal"/>
        <w:jc w:val="both"/>
      </w:pPr>
      <w:r>
        <w:t xml:space="preserve">  </w:t>
      </w:r>
      <w:r w:rsidR="0046465C" w:rsidRPr="0046465C">
        <w:t>9</w:t>
      </w:r>
      <w:r>
        <w:t>.</w:t>
      </w:r>
      <w:r w:rsidR="0046465C" w:rsidRPr="0046465C">
        <w:t xml:space="preserve"> Фактический срок пребывания работника в месте командирования </w:t>
      </w:r>
      <w:r>
        <w:t>в соответствии с п.7 Постановления Правительства РФ № 749.</w:t>
      </w:r>
    </w:p>
    <w:p w:rsidR="0046465C" w:rsidRPr="0046465C" w:rsidRDefault="00882C00" w:rsidP="0046465C">
      <w:pPr>
        <w:pStyle w:val="ConsPlusNormal"/>
        <w:jc w:val="both"/>
      </w:pPr>
      <w:r>
        <w:t xml:space="preserve">  </w:t>
      </w:r>
      <w:r w:rsidR="0046465C" w:rsidRPr="0046465C">
        <w:t>10</w:t>
      </w:r>
      <w:r>
        <w:t>.</w:t>
      </w:r>
      <w:r w:rsidR="0046465C" w:rsidRPr="0046465C">
        <w:t xml:space="preserve"> Средний заработок за период нахождения работника в командировке, а также за дни</w:t>
      </w:r>
    </w:p>
    <w:p w:rsidR="0046465C" w:rsidRPr="0046465C" w:rsidRDefault="0046465C" w:rsidP="0046465C">
      <w:pPr>
        <w:pStyle w:val="ConsPlusNormal"/>
        <w:jc w:val="both"/>
      </w:pPr>
      <w:r w:rsidRPr="0046465C">
        <w:t>нахождения в пути, в том числе за время вынужденной остановки в пути, сохраняется за все дни</w:t>
      </w:r>
      <w:r w:rsidR="00882C00">
        <w:t xml:space="preserve"> </w:t>
      </w:r>
      <w:r w:rsidRPr="0046465C">
        <w:t>работы по графику, установленному в учреждении.</w:t>
      </w:r>
    </w:p>
    <w:p w:rsidR="0046465C" w:rsidRPr="0046465C" w:rsidRDefault="00882C00" w:rsidP="0046465C">
      <w:pPr>
        <w:pStyle w:val="ConsPlusNormal"/>
        <w:jc w:val="both"/>
      </w:pPr>
      <w:r>
        <w:t xml:space="preserve">  </w:t>
      </w:r>
      <w:r w:rsidR="0046465C" w:rsidRPr="0046465C">
        <w:t>11</w:t>
      </w:r>
      <w:r>
        <w:t xml:space="preserve">. </w:t>
      </w:r>
      <w:r w:rsidR="0046465C" w:rsidRPr="0046465C">
        <w:t>Для работников, работающих по совместительству, в случае направления в командировку</w:t>
      </w:r>
      <w:r>
        <w:t xml:space="preserve"> </w:t>
      </w:r>
      <w:r w:rsidR="0046465C" w:rsidRPr="0046465C">
        <w:t>другим работодателем учреждение предоставляет отпуск без сохранения заработной платы.</w:t>
      </w:r>
    </w:p>
    <w:p w:rsidR="0046465C" w:rsidRPr="0046465C" w:rsidRDefault="00882C00" w:rsidP="0046465C">
      <w:pPr>
        <w:pStyle w:val="ConsPlusNormal"/>
        <w:jc w:val="both"/>
      </w:pPr>
      <w:r>
        <w:t xml:space="preserve">  </w:t>
      </w:r>
      <w:r w:rsidR="0046465C" w:rsidRPr="0046465C">
        <w:t>12</w:t>
      </w:r>
      <w:r>
        <w:t>.</w:t>
      </w:r>
      <w:r w:rsidR="0046465C" w:rsidRPr="0046465C">
        <w:t xml:space="preserve"> Работнику при направлении его в командировку выдается денежный аванс на оплату</w:t>
      </w:r>
    </w:p>
    <w:p w:rsidR="0046465C" w:rsidRPr="0046465C" w:rsidRDefault="0046465C" w:rsidP="0046465C">
      <w:pPr>
        <w:pStyle w:val="ConsPlusNormal"/>
        <w:jc w:val="both"/>
      </w:pPr>
      <w:r w:rsidRPr="0046465C">
        <w:t xml:space="preserve">расходов по проезду и найму жилого помещения, дополнительных расходов, связанных </w:t>
      </w:r>
      <w:proofErr w:type="gramStart"/>
      <w:r w:rsidRPr="0046465C">
        <w:t>с</w:t>
      </w:r>
      <w:proofErr w:type="gramEnd"/>
    </w:p>
    <w:p w:rsidR="0046465C" w:rsidRDefault="0046465C" w:rsidP="0046465C">
      <w:pPr>
        <w:pStyle w:val="ConsPlusNormal"/>
        <w:jc w:val="both"/>
      </w:pPr>
      <w:r w:rsidRPr="0046465C">
        <w:t>проживанием вне места постоянного жительства (суточные</w:t>
      </w:r>
      <w:r w:rsidR="00882C00">
        <w:t>).</w:t>
      </w:r>
    </w:p>
    <w:p w:rsidR="000B3079" w:rsidRPr="0046465C" w:rsidRDefault="000B3079" w:rsidP="0046465C">
      <w:pPr>
        <w:pStyle w:val="ConsPlusNormal"/>
        <w:jc w:val="both"/>
      </w:pPr>
      <w:r>
        <w:t xml:space="preserve"> Работникам возмещаются расходы, связанные с проживанием вне постоянного места жительства (суточные), а так же иные расходы, произведенные работником с разрешения руководителя организации.</w:t>
      </w:r>
    </w:p>
    <w:p w:rsidR="0046465C" w:rsidRPr="0046465C" w:rsidRDefault="000B3079" w:rsidP="0046465C">
      <w:pPr>
        <w:pStyle w:val="ConsPlusNormal"/>
        <w:jc w:val="both"/>
      </w:pPr>
      <w:r>
        <w:t xml:space="preserve">  </w:t>
      </w:r>
      <w:r w:rsidR="0046465C" w:rsidRPr="0046465C">
        <w:t>13</w:t>
      </w:r>
      <w:r>
        <w:t>.</w:t>
      </w:r>
      <w:r w:rsidR="0046465C" w:rsidRPr="0046465C">
        <w:t xml:space="preserve"> Размер суточных составляет 100 руб. за каждый день нахождения в командировке </w:t>
      </w:r>
      <w:proofErr w:type="gramStart"/>
      <w:r w:rsidR="0046465C" w:rsidRPr="0046465C">
        <w:t>на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>территории РФ</w:t>
      </w:r>
      <w:r w:rsidR="000B3079">
        <w:t xml:space="preserve"> за счёт целевых средств и средств на финансовое обеспечение выполнения государственного задания</w:t>
      </w:r>
      <w:r w:rsidRPr="0046465C">
        <w:t>.</w:t>
      </w:r>
      <w:r w:rsidR="000B3079">
        <w:t xml:space="preserve"> Размер суточных составляет 700 руб. за каждый день нахождения в командировке на территории РФ за счёт средств от приносящей доход деятельности.</w:t>
      </w:r>
    </w:p>
    <w:p w:rsidR="0046465C" w:rsidRPr="0046465C" w:rsidRDefault="000B3079" w:rsidP="0046465C">
      <w:pPr>
        <w:pStyle w:val="ConsPlusNormal"/>
        <w:jc w:val="both"/>
      </w:pPr>
      <w:r>
        <w:t xml:space="preserve">  </w:t>
      </w:r>
      <w:r w:rsidR="0046465C" w:rsidRPr="0046465C">
        <w:t>14</w:t>
      </w:r>
      <w:r>
        <w:t>.</w:t>
      </w:r>
      <w:r w:rsidR="0046465C" w:rsidRPr="0046465C">
        <w:t xml:space="preserve"> </w:t>
      </w:r>
      <w:proofErr w:type="gramStart"/>
      <w:r w:rsidR="0046465C" w:rsidRPr="0046465C">
        <w:t>П</w:t>
      </w:r>
      <w:proofErr w:type="gramEnd"/>
      <w:r w:rsidR="0046465C" w:rsidRPr="0046465C">
        <w:t>ри направлении в однодневные командировки по территории РФ суточные не</w:t>
      </w:r>
    </w:p>
    <w:p w:rsidR="0046465C" w:rsidRPr="0046465C" w:rsidRDefault="0046465C" w:rsidP="0046465C">
      <w:pPr>
        <w:pStyle w:val="ConsPlusNormal"/>
        <w:jc w:val="both"/>
      </w:pPr>
      <w:r w:rsidRPr="0046465C">
        <w:t>выплачиваются.</w:t>
      </w:r>
    </w:p>
    <w:p w:rsidR="0046465C" w:rsidRPr="0046465C" w:rsidRDefault="000B3079" w:rsidP="0046465C">
      <w:pPr>
        <w:pStyle w:val="ConsPlusNormal"/>
        <w:jc w:val="both"/>
      </w:pPr>
      <w:r>
        <w:t xml:space="preserve">  </w:t>
      </w:r>
      <w:r w:rsidR="0046465C" w:rsidRPr="0046465C">
        <w:t>15</w:t>
      </w:r>
      <w:r>
        <w:t>.</w:t>
      </w:r>
      <w:r w:rsidR="0046465C" w:rsidRPr="0046465C">
        <w:t xml:space="preserve"> Расходы по найму жилого помещения в служебной командировке, подтвержденные</w:t>
      </w:r>
    </w:p>
    <w:p w:rsidR="0046465C" w:rsidRPr="0046465C" w:rsidRDefault="0046465C" w:rsidP="0046465C">
      <w:pPr>
        <w:pStyle w:val="ConsPlusNormal"/>
        <w:jc w:val="both"/>
      </w:pPr>
      <w:r w:rsidRPr="0046465C">
        <w:t>документально,</w:t>
      </w:r>
      <w:r w:rsidR="000B3079">
        <w:t xml:space="preserve"> </w:t>
      </w:r>
      <w:r w:rsidRPr="0046465C">
        <w:t>возмещаются</w:t>
      </w:r>
      <w:r w:rsidR="000B3079">
        <w:t xml:space="preserve"> </w:t>
      </w:r>
      <w:r w:rsidRPr="0046465C">
        <w:t>в</w:t>
      </w:r>
      <w:r w:rsidR="000B3079">
        <w:t xml:space="preserve"> </w:t>
      </w:r>
      <w:r w:rsidRPr="0046465C">
        <w:t>размере</w:t>
      </w:r>
      <w:r w:rsidR="000B3079">
        <w:t xml:space="preserve"> </w:t>
      </w:r>
      <w:r w:rsidRPr="0046465C">
        <w:t>фактических</w:t>
      </w:r>
      <w:r w:rsidR="000B3079">
        <w:t xml:space="preserve"> </w:t>
      </w:r>
      <w:r w:rsidRPr="0046465C">
        <w:t>расходов,</w:t>
      </w:r>
      <w:r w:rsidR="000B3079">
        <w:t xml:space="preserve"> </w:t>
      </w:r>
      <w:r w:rsidRPr="0046465C">
        <w:t>подтвержденных</w:t>
      </w:r>
      <w:r w:rsidR="000B3079">
        <w:t xml:space="preserve"> </w:t>
      </w:r>
      <w:r w:rsidRPr="0046465C">
        <w:t>соответствующими документами, но не более 550 руб. в сутки за счет целевых средств и средств</w:t>
      </w:r>
      <w:r w:rsidR="000B3079">
        <w:t xml:space="preserve"> </w:t>
      </w:r>
      <w:r w:rsidRPr="0046465C">
        <w:t xml:space="preserve">на финансовое обеспечение выполнения государственного задания. За счет </w:t>
      </w:r>
      <w:r w:rsidRPr="0046465C">
        <w:lastRenderedPageBreak/>
        <w:t>средств от приносящей</w:t>
      </w:r>
      <w:r w:rsidR="000B3079">
        <w:t xml:space="preserve"> </w:t>
      </w:r>
      <w:r w:rsidRPr="0046465C">
        <w:t>доход деятельности - не более 2 000 руб. в сутки. При отсутствии документов, подтверждающих</w:t>
      </w:r>
      <w:r w:rsidR="000B3079">
        <w:t xml:space="preserve"> </w:t>
      </w:r>
      <w:r w:rsidRPr="0046465C">
        <w:t>эти расходы, - 12 руб. в сутки.</w:t>
      </w:r>
    </w:p>
    <w:p w:rsidR="0046465C" w:rsidRPr="0046465C" w:rsidRDefault="000B3079" w:rsidP="0046465C">
      <w:pPr>
        <w:pStyle w:val="ConsPlusNormal"/>
        <w:jc w:val="both"/>
      </w:pPr>
      <w:r>
        <w:t xml:space="preserve">  </w:t>
      </w:r>
      <w:r w:rsidR="0046465C" w:rsidRPr="0046465C">
        <w:t>16</w:t>
      </w:r>
      <w:r>
        <w:t>.</w:t>
      </w:r>
      <w:r w:rsidR="0046465C" w:rsidRPr="0046465C">
        <w:t xml:space="preserve"> Расходы по проезду к месту служебной командировки и обратно к месту постоянной</w:t>
      </w:r>
    </w:p>
    <w:p w:rsidR="0046465C" w:rsidRPr="0046465C" w:rsidRDefault="0046465C" w:rsidP="0046465C">
      <w:pPr>
        <w:pStyle w:val="ConsPlusNormal"/>
        <w:jc w:val="both"/>
      </w:pPr>
      <w:r w:rsidRPr="0046465C">
        <w:t>работы (включая оплату услуг по оформлению проездных документов, расходы за пользование в</w:t>
      </w:r>
      <w:r w:rsidR="000B3079">
        <w:t xml:space="preserve"> </w:t>
      </w:r>
      <w:r w:rsidRPr="0046465C">
        <w:t>поездах постельными принадлежностями) - в размере фактических расходов, подтвержденных</w:t>
      </w:r>
      <w:r w:rsidR="000B3079">
        <w:t xml:space="preserve"> </w:t>
      </w:r>
      <w:r w:rsidRPr="0046465C">
        <w:t>проездными документами, но не выше стоимости проезда:</w:t>
      </w:r>
    </w:p>
    <w:p w:rsidR="0046465C" w:rsidRPr="0046465C" w:rsidRDefault="0046465C" w:rsidP="0046465C">
      <w:pPr>
        <w:pStyle w:val="ConsPlusNormal"/>
        <w:jc w:val="both"/>
      </w:pPr>
      <w:r w:rsidRPr="0046465C">
        <w:t>- железнодорожным транспортом - в купейном вагоне скорого фирменного поезда;</w:t>
      </w:r>
    </w:p>
    <w:p w:rsidR="0046465C" w:rsidRPr="0046465C" w:rsidRDefault="0046465C" w:rsidP="0046465C">
      <w:pPr>
        <w:pStyle w:val="ConsPlusNormal"/>
        <w:jc w:val="both"/>
      </w:pPr>
      <w:r w:rsidRPr="0046465C">
        <w:t>- водным транспортом - в каюте V группы морского судна регулярных транспортных линий и</w:t>
      </w:r>
      <w:r w:rsidR="000B3079">
        <w:t xml:space="preserve"> </w:t>
      </w:r>
      <w:r w:rsidRPr="0046465C">
        <w:t>линий с комплексным обслуживанием пассажиров, в каюте II категории речного судна всех линий</w:t>
      </w:r>
      <w:r w:rsidR="000B3079">
        <w:t xml:space="preserve"> </w:t>
      </w:r>
      <w:r w:rsidRPr="0046465C">
        <w:t>сообщения, в каюте I категории судна паромной переправы;</w:t>
      </w:r>
    </w:p>
    <w:p w:rsidR="0046465C" w:rsidRPr="0046465C" w:rsidRDefault="0046465C" w:rsidP="0046465C">
      <w:pPr>
        <w:pStyle w:val="ConsPlusNormal"/>
        <w:jc w:val="both"/>
      </w:pPr>
      <w:r w:rsidRPr="0046465C">
        <w:t>- воздушным транспортом - в салоне экономического класса</w:t>
      </w:r>
      <w:proofErr w:type="gramStart"/>
      <w:r w:rsidR="000B3079">
        <w:t xml:space="preserve">. </w:t>
      </w:r>
      <w:proofErr w:type="gramEnd"/>
      <w:r w:rsidR="000B3079">
        <w:t>При использовании воздушного транспорта для проезда работников к месту командирования и (или) обратно к постоянному месту работы проездные документы оформляются (приобретаются) только на рейсы российских авиакомпаний или авиакомпаний других государств-членов Евразийского экономического союза, за исключением случаев, если указанные авиакомпании не осуществляют пассажирские перевозки к месту командирования работника либо если оформление (приобретение) проездных документов на рейсы этих</w:t>
      </w:r>
      <w:r w:rsidR="00E01655">
        <w:t xml:space="preserve"> </w:t>
      </w:r>
      <w:r w:rsidR="000B3079">
        <w:t xml:space="preserve">авиакомпаний невозможно </w:t>
      </w:r>
      <w:proofErr w:type="gramStart"/>
      <w:r w:rsidR="000B3079">
        <w:t>ввиду</w:t>
      </w:r>
      <w:proofErr w:type="gramEnd"/>
      <w:r w:rsidR="000B3079">
        <w:t xml:space="preserve"> </w:t>
      </w:r>
      <w:proofErr w:type="gramStart"/>
      <w:r w:rsidR="000B3079">
        <w:t>их</w:t>
      </w:r>
      <w:proofErr w:type="gramEnd"/>
      <w:r w:rsidR="000B3079">
        <w:t xml:space="preserve"> отсутствия на дату вылета к месту</w:t>
      </w:r>
      <w:r w:rsidR="00EC098D">
        <w:t xml:space="preserve"> командирования работника и (или) обратно</w:t>
      </w:r>
      <w:r w:rsidRPr="0046465C">
        <w:t>;</w:t>
      </w:r>
    </w:p>
    <w:p w:rsidR="0046465C" w:rsidRPr="0046465C" w:rsidRDefault="0046465C" w:rsidP="0046465C">
      <w:pPr>
        <w:pStyle w:val="ConsPlusNormal"/>
        <w:jc w:val="both"/>
      </w:pPr>
      <w:proofErr w:type="gramStart"/>
      <w:r w:rsidRPr="0046465C">
        <w:t>- автомобильным транспортом - в автотранспортном средстве общего пользования (кроме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>такси).</w:t>
      </w:r>
    </w:p>
    <w:p w:rsidR="0046465C" w:rsidRPr="0046465C" w:rsidRDefault="0046465C" w:rsidP="0046465C">
      <w:pPr>
        <w:pStyle w:val="ConsPlusNormal"/>
        <w:jc w:val="both"/>
      </w:pPr>
      <w:r w:rsidRPr="0046465C">
        <w:t xml:space="preserve">При отсутствии проездных документов, подтверждающих произведенные расходы, - </w:t>
      </w:r>
      <w:proofErr w:type="gramStart"/>
      <w:r w:rsidRPr="0046465C">
        <w:t>в</w:t>
      </w:r>
      <w:proofErr w:type="gramEnd"/>
    </w:p>
    <w:p w:rsidR="0046465C" w:rsidRPr="0046465C" w:rsidRDefault="0046465C" w:rsidP="0046465C">
      <w:pPr>
        <w:pStyle w:val="ConsPlusNormal"/>
        <w:jc w:val="both"/>
      </w:pPr>
      <w:proofErr w:type="gramStart"/>
      <w:r w:rsidRPr="0046465C">
        <w:t>размере</w:t>
      </w:r>
      <w:proofErr w:type="gramEnd"/>
      <w:r w:rsidRPr="0046465C">
        <w:t xml:space="preserve"> минимальной стоимости проезда:</w:t>
      </w:r>
    </w:p>
    <w:p w:rsidR="0046465C" w:rsidRPr="0046465C" w:rsidRDefault="0046465C" w:rsidP="0046465C">
      <w:pPr>
        <w:pStyle w:val="ConsPlusNormal"/>
        <w:jc w:val="both"/>
      </w:pPr>
      <w:r w:rsidRPr="0046465C">
        <w:t>- железнодорожным транспортом - в плацкартном вагоне пассажирского поезда;</w:t>
      </w:r>
    </w:p>
    <w:p w:rsidR="0046465C" w:rsidRPr="0046465C" w:rsidRDefault="00E01655" w:rsidP="0046465C">
      <w:pPr>
        <w:pStyle w:val="ConsPlusNormal"/>
        <w:jc w:val="both"/>
      </w:pPr>
      <w:r>
        <w:t xml:space="preserve">- </w:t>
      </w:r>
      <w:r w:rsidR="0046465C" w:rsidRPr="0046465C">
        <w:t>водным транспортом - в каюте X группы морского судна регулярных транспортных линий и</w:t>
      </w:r>
      <w:r>
        <w:t xml:space="preserve"> </w:t>
      </w:r>
      <w:r w:rsidR="0046465C" w:rsidRPr="0046465C">
        <w:t>линий с комплексным обслуживанием пассажиров, в каюте III категории речного судна всех</w:t>
      </w:r>
    </w:p>
    <w:p w:rsidR="0046465C" w:rsidRPr="0046465C" w:rsidRDefault="0046465C" w:rsidP="0046465C">
      <w:pPr>
        <w:pStyle w:val="ConsPlusNormal"/>
        <w:jc w:val="both"/>
      </w:pPr>
      <w:r w:rsidRPr="0046465C">
        <w:t>линий сообщения;</w:t>
      </w:r>
    </w:p>
    <w:p w:rsidR="0046465C" w:rsidRPr="0046465C" w:rsidRDefault="0046465C" w:rsidP="0046465C">
      <w:pPr>
        <w:pStyle w:val="ConsPlusNormal"/>
        <w:jc w:val="both"/>
      </w:pPr>
      <w:r w:rsidRPr="0046465C">
        <w:t>- автомобильным транспортом - в автобусе общего типа.</w:t>
      </w:r>
    </w:p>
    <w:p w:rsidR="0046465C" w:rsidRPr="0046465C" w:rsidRDefault="00E01655" w:rsidP="0046465C">
      <w:pPr>
        <w:pStyle w:val="ConsPlusNormal"/>
        <w:jc w:val="both"/>
      </w:pPr>
      <w:r>
        <w:t xml:space="preserve">   17.</w:t>
      </w:r>
      <w:r w:rsidR="0046465C" w:rsidRPr="0046465C">
        <w:t xml:space="preserve"> </w:t>
      </w:r>
      <w:proofErr w:type="gramStart"/>
      <w:r w:rsidR="0046465C" w:rsidRPr="0046465C">
        <w:t>П</w:t>
      </w:r>
      <w:proofErr w:type="gramEnd"/>
      <w:r w:rsidR="0046465C" w:rsidRPr="0046465C">
        <w:t>ри приобретении авиабилета в бездокументарной форме (электронного билета)</w:t>
      </w:r>
    </w:p>
    <w:p w:rsidR="0046465C" w:rsidRPr="0046465C" w:rsidRDefault="0046465C" w:rsidP="0046465C">
      <w:pPr>
        <w:pStyle w:val="ConsPlusNormal"/>
        <w:jc w:val="both"/>
      </w:pPr>
      <w:r w:rsidRPr="0046465C">
        <w:t>оправдательными документами, подтверждающими расходы на его приобретение, являются:</w:t>
      </w:r>
    </w:p>
    <w:p w:rsidR="0046465C" w:rsidRPr="0046465C" w:rsidRDefault="0046465C" w:rsidP="0046465C">
      <w:pPr>
        <w:pStyle w:val="ConsPlusNormal"/>
        <w:jc w:val="both"/>
      </w:pPr>
      <w:r w:rsidRPr="0046465C">
        <w:t>- маршрут/квитанция электронного пассажирского билета и багажная квитанция (выписка из</w:t>
      </w:r>
      <w:r w:rsidR="00E01655">
        <w:t xml:space="preserve"> </w:t>
      </w:r>
      <w:r w:rsidRPr="0046465C">
        <w:t>автоматизированной информационной системы оформления воздушных перевозок);</w:t>
      </w:r>
    </w:p>
    <w:p w:rsidR="0046465C" w:rsidRPr="0046465C" w:rsidRDefault="0046465C" w:rsidP="0046465C">
      <w:pPr>
        <w:pStyle w:val="ConsPlusNormal"/>
        <w:jc w:val="both"/>
      </w:pPr>
      <w:r w:rsidRPr="0046465C">
        <w:t xml:space="preserve">- посадочный талон, подтверждающий перелет подотчетного лица по </w:t>
      </w:r>
      <w:proofErr w:type="gramStart"/>
      <w:r w:rsidRPr="0046465C">
        <w:t>указанному</w:t>
      </w:r>
      <w:proofErr w:type="gramEnd"/>
      <w:r w:rsidRPr="0046465C">
        <w:t xml:space="preserve"> в</w:t>
      </w:r>
    </w:p>
    <w:p w:rsidR="0046465C" w:rsidRPr="0046465C" w:rsidRDefault="0046465C" w:rsidP="0046465C">
      <w:pPr>
        <w:pStyle w:val="ConsPlusNormal"/>
        <w:jc w:val="both"/>
      </w:pPr>
      <w:r w:rsidRPr="0046465C">
        <w:t xml:space="preserve">электронном </w:t>
      </w:r>
      <w:proofErr w:type="gramStart"/>
      <w:r w:rsidRPr="0046465C">
        <w:t>авиабилете</w:t>
      </w:r>
      <w:proofErr w:type="gramEnd"/>
      <w:r w:rsidRPr="0046465C">
        <w:t xml:space="preserve"> маршруту;</w:t>
      </w:r>
    </w:p>
    <w:p w:rsidR="0046465C" w:rsidRPr="0046465C" w:rsidRDefault="0046465C" w:rsidP="0046465C">
      <w:pPr>
        <w:pStyle w:val="ConsPlusNormal"/>
        <w:jc w:val="both"/>
      </w:pPr>
      <w:r w:rsidRPr="0046465C">
        <w:t xml:space="preserve">- документы, подтверждающие факт оплаты работником, в том числе третьим лицом </w:t>
      </w:r>
      <w:proofErr w:type="gramStart"/>
      <w:r w:rsidRPr="0046465C">
        <w:t>по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 xml:space="preserve">поручению и за счет работника, электронного билета: чеки ККТ; слипы; чеки </w:t>
      </w:r>
      <w:proofErr w:type="gramStart"/>
      <w:r w:rsidRPr="0046465C">
        <w:t>электронных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>терминалов; подтверждение кредитной организации, в которой работнику открыт банковский</w:t>
      </w:r>
      <w:r w:rsidR="00E01655">
        <w:t xml:space="preserve"> </w:t>
      </w:r>
      <w:r w:rsidRPr="0046465C">
        <w:t>счет, предусматривающий совершение операций с использованием банковской карты; выписка из</w:t>
      </w:r>
      <w:r w:rsidR="00E01655">
        <w:t xml:space="preserve"> </w:t>
      </w:r>
      <w:r w:rsidRPr="0046465C">
        <w:t>электронной системы платежа.</w:t>
      </w:r>
    </w:p>
    <w:p w:rsidR="0046465C" w:rsidRPr="0046465C" w:rsidRDefault="00E01655" w:rsidP="0046465C">
      <w:pPr>
        <w:pStyle w:val="ConsPlusNormal"/>
        <w:jc w:val="both"/>
      </w:pPr>
      <w:r>
        <w:t xml:space="preserve">  18.</w:t>
      </w:r>
      <w:r w:rsidR="0046465C" w:rsidRPr="0046465C">
        <w:t xml:space="preserve"> В случае если посадочный талон утерян, расходы по проезду подтверждаются архивной</w:t>
      </w:r>
      <w:r>
        <w:t xml:space="preserve"> </w:t>
      </w:r>
      <w:r w:rsidR="0046465C" w:rsidRPr="0046465C">
        <w:t>справкой. В архивной справке должны содержаться следующие данные: Ф.И.О. пассажира,</w:t>
      </w:r>
      <w:r>
        <w:t xml:space="preserve"> </w:t>
      </w:r>
      <w:r w:rsidR="0046465C" w:rsidRPr="0046465C">
        <w:t>направление, номер рейса, дата вылета, стоимость билета. Справка должна быть заверена печатью</w:t>
      </w:r>
      <w:r>
        <w:t xml:space="preserve"> </w:t>
      </w:r>
      <w:r w:rsidR="0046465C" w:rsidRPr="0046465C">
        <w:t>агентства (авиаперевозчика).</w:t>
      </w:r>
    </w:p>
    <w:p w:rsidR="0046465C" w:rsidRPr="0046465C" w:rsidRDefault="00E01655" w:rsidP="0046465C">
      <w:pPr>
        <w:pStyle w:val="ConsPlusNormal"/>
        <w:jc w:val="both"/>
      </w:pPr>
      <w:r>
        <w:t xml:space="preserve">  19.</w:t>
      </w:r>
      <w:r w:rsidR="0046465C" w:rsidRPr="0046465C">
        <w:t xml:space="preserve"> Документами, подтверждающими произведенные расходы на приобретение</w:t>
      </w:r>
    </w:p>
    <w:p w:rsidR="0046465C" w:rsidRPr="0046465C" w:rsidRDefault="0046465C" w:rsidP="0046465C">
      <w:pPr>
        <w:pStyle w:val="ConsPlusNormal"/>
        <w:jc w:val="both"/>
      </w:pPr>
      <w:r w:rsidRPr="0046465C">
        <w:t>железнодорожного билета в бездокументарной форме (электронного билета), являются:</w:t>
      </w:r>
    </w:p>
    <w:p w:rsidR="0046465C" w:rsidRPr="0046465C" w:rsidRDefault="0046465C" w:rsidP="0046465C">
      <w:pPr>
        <w:pStyle w:val="ConsPlusNormal"/>
        <w:jc w:val="both"/>
      </w:pPr>
      <w:proofErr w:type="gramStart"/>
      <w:r w:rsidRPr="0046465C">
        <w:t>- контрольный купон электронного билета (выписка из автоматизированной системы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>управления пассажирскими перевозками на железнодорожном транспорте);</w:t>
      </w:r>
    </w:p>
    <w:p w:rsidR="0046465C" w:rsidRPr="0046465C" w:rsidRDefault="0046465C" w:rsidP="0046465C">
      <w:pPr>
        <w:pStyle w:val="ConsPlusNormal"/>
        <w:jc w:val="both"/>
      </w:pPr>
      <w:r w:rsidRPr="0046465C">
        <w:t xml:space="preserve">- документы, подтверждающие факт оплаты работником, в том числе третьим лицом </w:t>
      </w:r>
      <w:proofErr w:type="gramStart"/>
      <w:r w:rsidRPr="0046465C">
        <w:t>по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 xml:space="preserve">поручению и за счет работника, электронного билета: чеки ККТ; слипы; чеки </w:t>
      </w:r>
      <w:proofErr w:type="gramStart"/>
      <w:r w:rsidRPr="0046465C">
        <w:t>электронных</w:t>
      </w:r>
      <w:proofErr w:type="gramEnd"/>
    </w:p>
    <w:p w:rsidR="0046465C" w:rsidRDefault="0046465C" w:rsidP="0046465C">
      <w:pPr>
        <w:pStyle w:val="ConsPlusNormal"/>
        <w:jc w:val="both"/>
      </w:pPr>
      <w:r w:rsidRPr="0046465C">
        <w:t xml:space="preserve">терминалов; подтверждение кредитной организации, в которой работнику открыт </w:t>
      </w:r>
      <w:r w:rsidRPr="0046465C">
        <w:lastRenderedPageBreak/>
        <w:t>банковский</w:t>
      </w:r>
      <w:r w:rsidR="00E01655">
        <w:t xml:space="preserve"> </w:t>
      </w:r>
      <w:r w:rsidRPr="0046465C">
        <w:t>счет, предусматривающий совершение операций с использованием банковской карты; выписка из</w:t>
      </w:r>
      <w:r w:rsidR="00E01655">
        <w:t xml:space="preserve"> </w:t>
      </w:r>
      <w:r w:rsidRPr="0046465C">
        <w:t>электронной системы платежа.</w:t>
      </w:r>
    </w:p>
    <w:p w:rsidR="00E01655" w:rsidRPr="0046465C" w:rsidRDefault="00E01655" w:rsidP="0046465C">
      <w:pPr>
        <w:pStyle w:val="ConsPlusNormal"/>
        <w:jc w:val="both"/>
      </w:pPr>
      <w:r>
        <w:t xml:space="preserve">  20. Вместе с оправдательными документами, подтверждающими расходы на приобретение билета в </w:t>
      </w:r>
      <w:proofErr w:type="spellStart"/>
      <w:r>
        <w:t>бездокументальной</w:t>
      </w:r>
      <w:proofErr w:type="spellEnd"/>
      <w:r>
        <w:t xml:space="preserve"> форме (электронного билета), работнику необходимо представить личное заявление произвольной формы, содержащее уведомление о приобретении электронного билета непосредственно самим работником учреждения, его личную подпись и дату.</w:t>
      </w:r>
    </w:p>
    <w:p w:rsidR="0046465C" w:rsidRPr="0046465C" w:rsidRDefault="00E01655" w:rsidP="0046465C">
      <w:pPr>
        <w:pStyle w:val="ConsPlusNormal"/>
        <w:jc w:val="both"/>
      </w:pPr>
      <w:r>
        <w:t xml:space="preserve">  </w:t>
      </w:r>
      <w:r w:rsidR="0046465C" w:rsidRPr="0046465C">
        <w:t>2</w:t>
      </w:r>
      <w:r>
        <w:t>1.</w:t>
      </w:r>
      <w:r w:rsidR="0046465C" w:rsidRPr="0046465C">
        <w:t xml:space="preserve"> Дополнительные расходы, связанные с проживанием вне места жительства (суточные),</w:t>
      </w:r>
      <w:r>
        <w:t xml:space="preserve"> </w:t>
      </w:r>
      <w:r w:rsidR="0046465C" w:rsidRPr="0046465C">
        <w:t>возмещаются работнику за каждый день нахождения в командировке, включая выходные и</w:t>
      </w:r>
      <w:r>
        <w:t xml:space="preserve"> </w:t>
      </w:r>
      <w:r w:rsidR="0046465C" w:rsidRPr="0046465C">
        <w:t>нерабочие праздничные дни, а также за дни нахождения в пути, в том числе за время</w:t>
      </w:r>
      <w:r w:rsidR="00482781">
        <w:t xml:space="preserve"> </w:t>
      </w:r>
      <w:r w:rsidR="0046465C" w:rsidRPr="0046465C">
        <w:t>вынужденной остановки в пути.</w:t>
      </w:r>
    </w:p>
    <w:p w:rsidR="0046465C" w:rsidRPr="0046465C" w:rsidRDefault="00E01655" w:rsidP="0046465C">
      <w:pPr>
        <w:pStyle w:val="ConsPlusNormal"/>
        <w:jc w:val="both"/>
      </w:pPr>
      <w:r>
        <w:t xml:space="preserve">  </w:t>
      </w:r>
      <w:r w:rsidR="0046465C" w:rsidRPr="0046465C">
        <w:t>2</w:t>
      </w:r>
      <w:r>
        <w:t xml:space="preserve">2. </w:t>
      </w:r>
      <w:r w:rsidR="0046465C" w:rsidRPr="0046465C">
        <w:t>Направление работника в командировку за пределы территории Российской Федерации</w:t>
      </w:r>
      <w:r>
        <w:t xml:space="preserve"> </w:t>
      </w:r>
      <w:r w:rsidR="0046465C" w:rsidRPr="0046465C">
        <w:t>производится по приказу руководителя.</w:t>
      </w:r>
    </w:p>
    <w:p w:rsidR="0046465C" w:rsidRPr="0046465C" w:rsidRDefault="00482781" w:rsidP="0046465C">
      <w:pPr>
        <w:pStyle w:val="ConsPlusNormal"/>
        <w:jc w:val="both"/>
      </w:pPr>
      <w:r>
        <w:t xml:space="preserve">  </w:t>
      </w:r>
      <w:r w:rsidR="00E01655">
        <w:t xml:space="preserve">23. </w:t>
      </w:r>
      <w:r w:rsidR="0046465C" w:rsidRPr="0046465C">
        <w:t>Размер суточных при направлении работников в командировки на территории</w:t>
      </w:r>
    </w:p>
    <w:p w:rsidR="0046465C" w:rsidRPr="0046465C" w:rsidRDefault="0046465C" w:rsidP="0046465C">
      <w:pPr>
        <w:pStyle w:val="ConsPlusNormal"/>
        <w:jc w:val="both"/>
      </w:pPr>
      <w:r w:rsidRPr="0046465C">
        <w:t xml:space="preserve">иностранных государств определяется на основании Постановления Правительства РФ </w:t>
      </w:r>
      <w:proofErr w:type="gramStart"/>
      <w:r w:rsidRPr="0046465C">
        <w:t>от</w:t>
      </w:r>
      <w:proofErr w:type="gramEnd"/>
    </w:p>
    <w:p w:rsidR="0046465C" w:rsidRPr="0046465C" w:rsidRDefault="0046465C" w:rsidP="0046465C">
      <w:pPr>
        <w:pStyle w:val="ConsPlusNormal"/>
        <w:jc w:val="both"/>
      </w:pPr>
      <w:r w:rsidRPr="0046465C">
        <w:t>26.12.2005г. № 812</w:t>
      </w:r>
      <w:r w:rsidR="00482781">
        <w:t xml:space="preserve">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учреждений». Размер суточных </w:t>
      </w:r>
      <w:proofErr w:type="gramStart"/>
      <w:r w:rsidR="00482781">
        <w:t>при направлении работников в командировки на территории иностранных государств за счёт средств от приносящей доход</w:t>
      </w:r>
      <w:proofErr w:type="gramEnd"/>
      <w:r w:rsidR="00482781">
        <w:t xml:space="preserve"> деятельности составляет 2500 рублей или эквивалент.</w:t>
      </w:r>
    </w:p>
    <w:p w:rsidR="0046465C" w:rsidRPr="0046465C" w:rsidRDefault="00017BD3" w:rsidP="0046465C">
      <w:pPr>
        <w:pStyle w:val="ConsPlusNormal"/>
        <w:jc w:val="both"/>
      </w:pPr>
      <w:r>
        <w:t xml:space="preserve">  24. </w:t>
      </w:r>
      <w:r w:rsidR="0046465C" w:rsidRPr="0046465C">
        <w:t xml:space="preserve">Предельная норма возмещения расходов по найму жилого помещения в сутки </w:t>
      </w:r>
      <w:proofErr w:type="gramStart"/>
      <w:r w:rsidR="0046465C" w:rsidRPr="0046465C">
        <w:t>при</w:t>
      </w:r>
      <w:proofErr w:type="gramEnd"/>
    </w:p>
    <w:p w:rsidR="0046465C" w:rsidRPr="0046465C" w:rsidRDefault="0046465C" w:rsidP="0046465C">
      <w:pPr>
        <w:pStyle w:val="ConsPlusNormal"/>
        <w:jc w:val="both"/>
      </w:pPr>
      <w:proofErr w:type="gramStart"/>
      <w:r w:rsidRPr="0046465C">
        <w:t>направлении работников в командировки на территории иностранных государств определяется на</w:t>
      </w:r>
      <w:r w:rsidR="00482781">
        <w:t xml:space="preserve"> </w:t>
      </w:r>
      <w:r w:rsidRPr="0046465C">
        <w:t>основании Приказа Минфина России от 02.08.2004 N 64н</w:t>
      </w:r>
      <w:r w:rsidR="00017BD3">
        <w:t xml:space="preserve"> «Об установлении предельных норм возмещения расходов по найму жилого помещениях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</w:t>
      </w:r>
      <w:proofErr w:type="gramEnd"/>
    </w:p>
    <w:p w:rsidR="0046465C" w:rsidRPr="0046465C" w:rsidRDefault="00017BD3" w:rsidP="0046465C">
      <w:pPr>
        <w:pStyle w:val="ConsPlusNormal"/>
        <w:jc w:val="both"/>
      </w:pPr>
      <w:r>
        <w:t xml:space="preserve">  25. </w:t>
      </w:r>
      <w:r w:rsidR="0046465C" w:rsidRPr="0046465C">
        <w:t>При направлении работников в командировки на территории иностранных государств</w:t>
      </w:r>
    </w:p>
    <w:p w:rsidR="0046465C" w:rsidRPr="0046465C" w:rsidRDefault="0046465C" w:rsidP="0046465C">
      <w:pPr>
        <w:pStyle w:val="ConsPlusNormal"/>
        <w:jc w:val="both"/>
      </w:pPr>
      <w:r w:rsidRPr="0046465C">
        <w:t>сумма командировочных расходов выдается под отчет в валюте РФ по курсу Банка России на дату</w:t>
      </w:r>
      <w:r w:rsidR="00017BD3">
        <w:t xml:space="preserve"> </w:t>
      </w:r>
      <w:r w:rsidRPr="0046465C">
        <w:t>ее выдачи (перечисления).</w:t>
      </w:r>
    </w:p>
    <w:p w:rsidR="0046465C" w:rsidRPr="0046465C" w:rsidRDefault="00017BD3" w:rsidP="0046465C">
      <w:pPr>
        <w:pStyle w:val="ConsPlusNormal"/>
        <w:jc w:val="both"/>
      </w:pPr>
      <w:r>
        <w:t xml:space="preserve">  26.</w:t>
      </w:r>
      <w:r w:rsidR="0046465C" w:rsidRPr="0046465C">
        <w:t xml:space="preserve"> При следовании работников с территории Российской Федерации дата пересечения</w:t>
      </w:r>
    </w:p>
    <w:p w:rsidR="0046465C" w:rsidRPr="0046465C" w:rsidRDefault="0046465C" w:rsidP="0046465C">
      <w:pPr>
        <w:pStyle w:val="ConsPlusNormal"/>
        <w:jc w:val="both"/>
      </w:pPr>
      <w:r w:rsidRPr="0046465C">
        <w:t>государственной границы Российской Федерации включается в дни нахождения работников на</w:t>
      </w:r>
      <w:r w:rsidR="00017BD3">
        <w:t xml:space="preserve"> </w:t>
      </w:r>
      <w:r w:rsidRPr="0046465C">
        <w:t>территории иностранного государства, а при следовании на территорию Российской Федерации</w:t>
      </w:r>
      <w:r w:rsidR="00017BD3">
        <w:t xml:space="preserve"> </w:t>
      </w:r>
      <w:r w:rsidRPr="0046465C">
        <w:t>дата пересечения государственной границы Российской Федерации в дни нахождения работника</w:t>
      </w:r>
      <w:r w:rsidR="00017BD3">
        <w:t xml:space="preserve"> </w:t>
      </w:r>
      <w:r w:rsidRPr="0046465C">
        <w:t>на территории иностранного государства не включается.</w:t>
      </w:r>
    </w:p>
    <w:p w:rsidR="0046465C" w:rsidRPr="0046465C" w:rsidRDefault="00017BD3" w:rsidP="0046465C">
      <w:pPr>
        <w:pStyle w:val="ConsPlusNormal"/>
        <w:jc w:val="both"/>
      </w:pPr>
      <w:r>
        <w:t xml:space="preserve">  27.</w:t>
      </w:r>
      <w:r w:rsidR="0046465C" w:rsidRPr="0046465C">
        <w:t xml:space="preserve"> Даты пересечения государственной границы Российской Федерации при следовании с</w:t>
      </w:r>
      <w:r>
        <w:t xml:space="preserve"> </w:t>
      </w:r>
      <w:r w:rsidR="0046465C" w:rsidRPr="0046465C">
        <w:t>территории Российской Федерации и на территорию Российской Федерации определяются по</w:t>
      </w:r>
      <w:r>
        <w:t xml:space="preserve"> </w:t>
      </w:r>
      <w:r w:rsidR="0046465C" w:rsidRPr="0046465C">
        <w:t>отметкам пограничных органов в паспорте.</w:t>
      </w:r>
    </w:p>
    <w:p w:rsidR="0046465C" w:rsidRPr="0046465C" w:rsidRDefault="0046465C" w:rsidP="0046465C">
      <w:pPr>
        <w:pStyle w:val="ConsPlusNormal"/>
        <w:jc w:val="both"/>
      </w:pPr>
      <w:r w:rsidRPr="0046465C">
        <w:t>При направлении работников в служебную командировку на территории государств -</w:t>
      </w:r>
    </w:p>
    <w:p w:rsidR="0046465C" w:rsidRPr="0046465C" w:rsidRDefault="00017BD3" w:rsidP="0046465C">
      <w:pPr>
        <w:pStyle w:val="ConsPlusNormal"/>
        <w:jc w:val="both"/>
      </w:pPr>
      <w:r w:rsidRPr="0046465C">
        <w:t>У</w:t>
      </w:r>
      <w:r w:rsidR="0046465C" w:rsidRPr="0046465C">
        <w:t>частников</w:t>
      </w:r>
      <w:r>
        <w:t xml:space="preserve"> </w:t>
      </w:r>
      <w:r w:rsidR="0046465C" w:rsidRPr="0046465C">
        <w:t>Содружества</w:t>
      </w:r>
      <w:r>
        <w:t xml:space="preserve"> </w:t>
      </w:r>
      <w:r w:rsidR="0046465C" w:rsidRPr="0046465C">
        <w:t>Независимых</w:t>
      </w:r>
      <w:r>
        <w:t xml:space="preserve"> </w:t>
      </w:r>
      <w:r w:rsidR="0046465C" w:rsidRPr="0046465C">
        <w:t>Государств,</w:t>
      </w:r>
      <w:r>
        <w:t xml:space="preserve"> </w:t>
      </w:r>
      <w:r w:rsidR="0046465C" w:rsidRPr="0046465C">
        <w:t>с</w:t>
      </w:r>
      <w:r>
        <w:t xml:space="preserve"> </w:t>
      </w:r>
      <w:r w:rsidR="0046465C" w:rsidRPr="0046465C">
        <w:t>которыми</w:t>
      </w:r>
      <w:r>
        <w:t xml:space="preserve"> </w:t>
      </w:r>
      <w:r w:rsidR="0046465C" w:rsidRPr="0046465C">
        <w:t>заключены</w:t>
      </w:r>
      <w:r>
        <w:t xml:space="preserve"> </w:t>
      </w:r>
      <w:r w:rsidR="0046465C" w:rsidRPr="0046465C">
        <w:t>межправительственные соглашения, на основании которых в документах для въезда и выезда</w:t>
      </w:r>
      <w:r>
        <w:t xml:space="preserve"> </w:t>
      </w:r>
      <w:r w:rsidR="0046465C" w:rsidRPr="0046465C">
        <w:t>пограничными органами не делаются отметки о пересечении государственной границы, дата</w:t>
      </w:r>
      <w:r>
        <w:t xml:space="preserve"> </w:t>
      </w:r>
      <w:r w:rsidR="0046465C" w:rsidRPr="0046465C">
        <w:t>пересечения государственной границы Российской Федерации определяется по проездным</w:t>
      </w:r>
      <w:r>
        <w:t xml:space="preserve"> </w:t>
      </w:r>
      <w:r w:rsidR="0046465C" w:rsidRPr="0046465C">
        <w:t>документам (билетам).</w:t>
      </w:r>
    </w:p>
    <w:p w:rsidR="0046465C" w:rsidRPr="0046465C" w:rsidRDefault="0046465C" w:rsidP="0046465C">
      <w:pPr>
        <w:pStyle w:val="ConsPlusNormal"/>
        <w:jc w:val="both"/>
      </w:pPr>
      <w:r w:rsidRPr="0046465C">
        <w:t>Если проездной документ (билет) выписан на иностранном языке, для подтверждения</w:t>
      </w:r>
    </w:p>
    <w:p w:rsidR="0046465C" w:rsidRPr="0046465C" w:rsidRDefault="0046465C" w:rsidP="0046465C">
      <w:pPr>
        <w:pStyle w:val="ConsPlusNormal"/>
        <w:jc w:val="both"/>
      </w:pPr>
      <w:r w:rsidRPr="0046465C">
        <w:t>расходов на проезд требуется перевести на русский язык реквизиты билета: Ф.И.О. пассажира,</w:t>
      </w:r>
    </w:p>
    <w:p w:rsidR="0046465C" w:rsidRPr="0046465C" w:rsidRDefault="0046465C" w:rsidP="0046465C">
      <w:pPr>
        <w:pStyle w:val="ConsPlusNormal"/>
        <w:jc w:val="both"/>
      </w:pPr>
      <w:r w:rsidRPr="0046465C">
        <w:lastRenderedPageBreak/>
        <w:t>направление, номер рейса, дату вылета, стоимость билета. Перевод не требуется, если агентство</w:t>
      </w:r>
      <w:r w:rsidR="00017BD3">
        <w:t xml:space="preserve"> </w:t>
      </w:r>
      <w:r w:rsidRPr="0046465C">
        <w:t>по продаже билетов выдало справку на русском языке, в которой содержатся все указанные</w:t>
      </w:r>
      <w:r w:rsidR="00017BD3">
        <w:t xml:space="preserve"> </w:t>
      </w:r>
      <w:r w:rsidRPr="0046465C">
        <w:t>сведения.</w:t>
      </w:r>
    </w:p>
    <w:p w:rsidR="0046465C" w:rsidRPr="0046465C" w:rsidRDefault="00633039" w:rsidP="0046465C">
      <w:pPr>
        <w:pStyle w:val="ConsPlusNormal"/>
        <w:jc w:val="both"/>
      </w:pPr>
      <w:r>
        <w:t xml:space="preserve">  </w:t>
      </w:r>
      <w:r w:rsidR="0046465C" w:rsidRPr="0046465C">
        <w:t>2</w:t>
      </w:r>
      <w:r>
        <w:t>8.</w:t>
      </w:r>
      <w:r w:rsidR="0046465C" w:rsidRPr="0046465C">
        <w:t xml:space="preserve"> В случае вынужденной задержки в пути суточные за время задержки выплачиваются по</w:t>
      </w:r>
      <w:r>
        <w:t xml:space="preserve"> </w:t>
      </w:r>
      <w:r w:rsidR="0046465C" w:rsidRPr="0046465C">
        <w:t>решению руководителя учреждения при представлении документов, подтверждающих факт</w:t>
      </w:r>
      <w:r>
        <w:t xml:space="preserve"> </w:t>
      </w:r>
      <w:r w:rsidR="0046465C" w:rsidRPr="0046465C">
        <w:t>вынужденной задержки.</w:t>
      </w:r>
    </w:p>
    <w:p w:rsidR="0046465C" w:rsidRPr="0046465C" w:rsidRDefault="00633039" w:rsidP="0046465C">
      <w:pPr>
        <w:pStyle w:val="ConsPlusNormal"/>
        <w:jc w:val="both"/>
      </w:pPr>
      <w:r>
        <w:t xml:space="preserve">  29.</w:t>
      </w:r>
      <w:r w:rsidR="0046465C" w:rsidRPr="0046465C">
        <w:t xml:space="preserve"> Работникам, выехавшим в командировку на территорию иностранного государства и</w:t>
      </w:r>
    </w:p>
    <w:p w:rsidR="0046465C" w:rsidRPr="0046465C" w:rsidRDefault="0046465C" w:rsidP="0046465C">
      <w:pPr>
        <w:pStyle w:val="ConsPlusNormal"/>
        <w:jc w:val="both"/>
      </w:pPr>
      <w:proofErr w:type="gramStart"/>
      <w:r w:rsidRPr="0046465C">
        <w:t>возвратившимся</w:t>
      </w:r>
      <w:proofErr w:type="gramEnd"/>
      <w:r w:rsidRPr="0046465C">
        <w:t xml:space="preserve"> на территорию Российской Федерации в тот же день, суточные выплачиваются в размере</w:t>
      </w:r>
      <w:r w:rsidR="00633039">
        <w:t xml:space="preserve"> </w:t>
      </w:r>
      <w:r w:rsidRPr="0046465C">
        <w:t>50 процентов нормы расходов на выплату суточных, определяемой для командировок на территории</w:t>
      </w:r>
      <w:r w:rsidR="00633039">
        <w:t xml:space="preserve"> </w:t>
      </w:r>
      <w:r w:rsidRPr="0046465C">
        <w:t>иностранных государств.</w:t>
      </w:r>
    </w:p>
    <w:p w:rsidR="0046465C" w:rsidRPr="0046465C" w:rsidRDefault="00633039" w:rsidP="0046465C">
      <w:pPr>
        <w:pStyle w:val="ConsPlusNormal"/>
        <w:jc w:val="both"/>
      </w:pPr>
      <w:r>
        <w:t xml:space="preserve">  30.</w:t>
      </w:r>
      <w:r w:rsidR="0046465C" w:rsidRPr="0046465C">
        <w:t xml:space="preserve"> Работникам при направлении в командировки на территории иностранных государств</w:t>
      </w:r>
    </w:p>
    <w:p w:rsidR="0046465C" w:rsidRPr="0046465C" w:rsidRDefault="0046465C" w:rsidP="0046465C">
      <w:pPr>
        <w:pStyle w:val="ConsPlusNormal"/>
        <w:jc w:val="both"/>
      </w:pPr>
      <w:r w:rsidRPr="0046465C">
        <w:t>дополнительно возмещаются расходы на оформление заграничного паспорта, визы и других выездных</w:t>
      </w:r>
      <w:r w:rsidR="00633039">
        <w:t xml:space="preserve"> </w:t>
      </w:r>
      <w:r w:rsidRPr="0046465C">
        <w:t>документов, обязательные консульские и аэродромные сборы, сборы за право въезда или транзита</w:t>
      </w:r>
      <w:r w:rsidR="00633039">
        <w:t xml:space="preserve"> </w:t>
      </w:r>
      <w:r w:rsidRPr="0046465C">
        <w:t>автомобильного транспорта, расходы на оформление обязательной медицинской страховки.</w:t>
      </w:r>
    </w:p>
    <w:p w:rsidR="0046465C" w:rsidRPr="0046465C" w:rsidRDefault="00633039" w:rsidP="0046465C">
      <w:pPr>
        <w:pStyle w:val="ConsPlusNormal"/>
        <w:jc w:val="both"/>
      </w:pPr>
      <w:r>
        <w:t xml:space="preserve">  31. </w:t>
      </w:r>
      <w:r w:rsidR="0046465C" w:rsidRPr="0046465C">
        <w:t>При направлении работников на территории иностранных государств командировочные расходы</w:t>
      </w:r>
      <w:r>
        <w:t xml:space="preserve"> </w:t>
      </w:r>
      <w:r w:rsidR="0046465C" w:rsidRPr="0046465C">
        <w:t>принимаются на день покупки валюты по курсу обмена согласно первичным документам,</w:t>
      </w:r>
      <w:r>
        <w:t xml:space="preserve"> </w:t>
      </w:r>
      <w:r w:rsidR="0046465C" w:rsidRPr="0046465C">
        <w:t>подтверждающим обмен. Курс обмена определяется по справке о покупке командированным лицом</w:t>
      </w:r>
      <w:r>
        <w:t xml:space="preserve"> </w:t>
      </w:r>
      <w:r w:rsidR="0046465C" w:rsidRPr="0046465C">
        <w:t>иностранной валюты, выписке банка при безналичных расчетах, иному документу, подтверждающему</w:t>
      </w:r>
      <w:r>
        <w:t xml:space="preserve"> </w:t>
      </w:r>
      <w:r w:rsidR="0046465C" w:rsidRPr="0046465C">
        <w:t>обмен. В случае отсутствия документа, подтверждающего обмен валюты, расходы принимаются из расчета</w:t>
      </w:r>
    </w:p>
    <w:p w:rsidR="0046465C" w:rsidRPr="0046465C" w:rsidRDefault="0046465C" w:rsidP="0046465C">
      <w:pPr>
        <w:pStyle w:val="ConsPlusNormal"/>
        <w:jc w:val="both"/>
      </w:pPr>
      <w:r w:rsidRPr="0046465C">
        <w:t>на дату утверждения Авансового отчета (</w:t>
      </w:r>
      <w:proofErr w:type="spellStart"/>
      <w:r w:rsidRPr="0046465C">
        <w:t>ф</w:t>
      </w:r>
      <w:r w:rsidR="00633039">
        <w:t>ф</w:t>
      </w:r>
      <w:proofErr w:type="spellEnd"/>
      <w:r w:rsidRPr="0046465C">
        <w:t>. 0504505</w:t>
      </w:r>
      <w:r w:rsidR="00633039">
        <w:t>; 0504520</w:t>
      </w:r>
      <w:r w:rsidRPr="0046465C">
        <w:t>).</w:t>
      </w:r>
    </w:p>
    <w:p w:rsidR="0046465C" w:rsidRPr="0046465C" w:rsidRDefault="00633039" w:rsidP="0046465C">
      <w:pPr>
        <w:pStyle w:val="ConsPlusNormal"/>
        <w:jc w:val="both"/>
      </w:pPr>
      <w:r>
        <w:t xml:space="preserve">  32.</w:t>
      </w:r>
      <w:r w:rsidR="0046465C" w:rsidRPr="0046465C">
        <w:t xml:space="preserve"> Работник обязан </w:t>
      </w:r>
      <w:proofErr w:type="gramStart"/>
      <w:r w:rsidR="0046465C" w:rsidRPr="0046465C">
        <w:t>отчитаться о командировке</w:t>
      </w:r>
      <w:proofErr w:type="gramEnd"/>
      <w:r w:rsidR="0046465C" w:rsidRPr="0046465C">
        <w:t xml:space="preserve"> путем представления Авансового отчета (</w:t>
      </w:r>
      <w:proofErr w:type="spellStart"/>
      <w:r w:rsidR="0046465C" w:rsidRPr="0046465C">
        <w:t>ф</w:t>
      </w:r>
      <w:r>
        <w:t>ф</w:t>
      </w:r>
      <w:proofErr w:type="spellEnd"/>
      <w:r w:rsidR="0046465C" w:rsidRPr="0046465C">
        <w:t>. 0504505</w:t>
      </w:r>
      <w:r>
        <w:t>; 0504520</w:t>
      </w:r>
      <w:r w:rsidR="0046465C" w:rsidRPr="0046465C">
        <w:t>)в трехдневный срок со дня возвращения.</w:t>
      </w:r>
    </w:p>
    <w:p w:rsidR="0046465C" w:rsidRPr="0046465C" w:rsidRDefault="00633039" w:rsidP="0046465C">
      <w:pPr>
        <w:pStyle w:val="ConsPlusNormal"/>
        <w:jc w:val="both"/>
      </w:pPr>
      <w:r>
        <w:t xml:space="preserve">  33.</w:t>
      </w:r>
      <w:r w:rsidR="0046465C" w:rsidRPr="0046465C">
        <w:t xml:space="preserve"> </w:t>
      </w:r>
      <w:proofErr w:type="gramStart"/>
      <w:r w:rsidR="0046465C" w:rsidRPr="0046465C">
        <w:t>Работнику в случае его временной нетрудоспособности, удостоверенной в установленном</w:t>
      </w:r>
      <w:r>
        <w:t xml:space="preserve"> </w:t>
      </w:r>
      <w:r w:rsidR="0046465C" w:rsidRPr="0046465C">
        <w:t>порядке, возмещаются расходы по найму жилого помещения (кроме случаев, когда командированный</w:t>
      </w:r>
      <w:r>
        <w:t xml:space="preserve"> </w:t>
      </w:r>
      <w:r w:rsidR="0046465C" w:rsidRPr="0046465C">
        <w:t>работник находится на стационарном лечении) и выплачиваются суточные в течение всего времени, пока</w:t>
      </w:r>
      <w:r>
        <w:t xml:space="preserve"> </w:t>
      </w:r>
      <w:r w:rsidR="0046465C" w:rsidRPr="0046465C">
        <w:t>он не имеет возможности по состоянию здоровья приступить к выполнению возложенного на него</w:t>
      </w:r>
      <w:r>
        <w:t xml:space="preserve"> </w:t>
      </w:r>
      <w:r w:rsidR="0046465C" w:rsidRPr="0046465C">
        <w:t>служебного поручения или вернуться к месту постоянного жительства.</w:t>
      </w:r>
      <w:proofErr w:type="gramEnd"/>
    </w:p>
    <w:p w:rsidR="0046465C" w:rsidRPr="0046465C" w:rsidRDefault="00633039" w:rsidP="0046465C">
      <w:pPr>
        <w:pStyle w:val="ConsPlusNormal"/>
        <w:jc w:val="both"/>
      </w:pPr>
      <w:r>
        <w:t xml:space="preserve">  34. </w:t>
      </w:r>
      <w:r w:rsidR="0046465C" w:rsidRPr="0046465C">
        <w:t>За период временной нетрудоспособности работнику выплачивается пособие по временной</w:t>
      </w:r>
      <w:r>
        <w:t xml:space="preserve"> </w:t>
      </w:r>
      <w:r w:rsidR="0046465C" w:rsidRPr="0046465C">
        <w:t>нетрудоспособности в соответствии с законодательством Российской Федерации.</w:t>
      </w:r>
    </w:p>
    <w:p w:rsidR="009C312E" w:rsidRPr="0046465C" w:rsidRDefault="009C312E" w:rsidP="0046465C">
      <w:pPr>
        <w:pStyle w:val="ConsPlusNormal"/>
        <w:jc w:val="both"/>
      </w:pPr>
      <w:bookmarkStart w:id="0" w:name="_GoBack"/>
      <w:bookmarkEnd w:id="0"/>
    </w:p>
    <w:sectPr w:rsidR="009C312E" w:rsidRPr="0046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6D"/>
    <w:rsid w:val="00017BD3"/>
    <w:rsid w:val="000B3079"/>
    <w:rsid w:val="001B756D"/>
    <w:rsid w:val="0046465C"/>
    <w:rsid w:val="00482781"/>
    <w:rsid w:val="00633039"/>
    <w:rsid w:val="00882C00"/>
    <w:rsid w:val="009C312E"/>
    <w:rsid w:val="00E01655"/>
    <w:rsid w:val="00E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3</cp:revision>
  <cp:lastPrinted>2024-12-18T11:19:00Z</cp:lastPrinted>
  <dcterms:created xsi:type="dcterms:W3CDTF">2024-12-18T09:01:00Z</dcterms:created>
  <dcterms:modified xsi:type="dcterms:W3CDTF">2024-12-18T11:19:00Z</dcterms:modified>
</cp:coreProperties>
</file>